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41DCD" w14:textId="77777777" w:rsidR="009E717C" w:rsidRDefault="005362B6" w:rsidP="00BA1B1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62B6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</w:p>
    <w:p w14:paraId="6E7918E6" w14:textId="416E0340" w:rsidR="009E717C" w:rsidRDefault="009E717C" w:rsidP="00BA1B1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2F1994" w14:textId="6F64A054" w:rsidR="00BA1B1F" w:rsidRPr="00940F71" w:rsidRDefault="00BA1B1F" w:rsidP="00BA1B1F">
      <w:pPr>
        <w:spacing w:after="0" w:line="360" w:lineRule="auto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 статье</w:t>
      </w:r>
      <w:r w:rsidRPr="004400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717C">
        <w:rPr>
          <w:rFonts w:ascii="Times New Roman" w:hAnsi="Times New Roman" w:cs="Times New Roman"/>
          <w:b/>
          <w:sz w:val="24"/>
          <w:szCs w:val="24"/>
        </w:rPr>
        <w:t>«</w:t>
      </w:r>
      <w:r w:rsidRPr="00940F71">
        <w:rPr>
          <w:rFonts w:ascii="Times New Roman" w:hAnsi="Times New Roman" w:cs="Times New Roman"/>
          <w:b/>
          <w:bCs/>
          <w:caps/>
          <w:sz w:val="24"/>
          <w:szCs w:val="24"/>
        </w:rPr>
        <w:t>ВЛИЯНИЕ АКТИВАТОРА кальций-зависимого К</w:t>
      </w:r>
      <w:r w:rsidRPr="00940F71">
        <w:rPr>
          <w:rFonts w:ascii="Times New Roman" w:hAnsi="Times New Roman" w:cs="Times New Roman"/>
          <w:b/>
          <w:bCs/>
          <w:caps/>
          <w:sz w:val="24"/>
          <w:szCs w:val="24"/>
          <w:vertAlign w:val="superscript"/>
        </w:rPr>
        <w:t>+</w:t>
      </w:r>
      <w:r w:rsidRPr="00940F71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-канала </w:t>
      </w:r>
      <w:r w:rsidRPr="00940F71">
        <w:rPr>
          <w:rFonts w:ascii="Times New Roman" w:hAnsi="Times New Roman" w:cs="Times New Roman"/>
          <w:b/>
          <w:bCs/>
          <w:caps/>
          <w:sz w:val="24"/>
          <w:szCs w:val="24"/>
          <w:lang w:val="en-US"/>
        </w:rPr>
        <w:t>Ns</w:t>
      </w:r>
      <w:r w:rsidRPr="00940F71">
        <w:rPr>
          <w:rFonts w:ascii="Times New Roman" w:hAnsi="Times New Roman" w:cs="Times New Roman"/>
          <w:b/>
          <w:bCs/>
          <w:caps/>
          <w:sz w:val="24"/>
          <w:szCs w:val="24"/>
        </w:rPr>
        <w:t>1619 на ФУНКЦИЮ МИТОХОНДРИЙ в сердце дистрофин-дефицитных мышей</w:t>
      </w:r>
      <w:r w:rsidR="009E717C">
        <w:rPr>
          <w:rFonts w:ascii="Times New Roman" w:hAnsi="Times New Roman" w:cs="Times New Roman"/>
          <w:b/>
          <w:bCs/>
          <w:caps/>
          <w:sz w:val="24"/>
          <w:szCs w:val="24"/>
        </w:rPr>
        <w:t>»</w:t>
      </w:r>
    </w:p>
    <w:p w14:paraId="6559BCB5" w14:textId="77777777" w:rsidR="00BA1B1F" w:rsidRDefault="00BA1B1F" w:rsidP="00BA1B1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286879" w14:textId="42698680" w:rsidR="00BA1B1F" w:rsidRPr="00940F71" w:rsidRDefault="00BA1B1F" w:rsidP="00BA1B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40F71">
        <w:rPr>
          <w:rFonts w:ascii="Times New Roman" w:hAnsi="Times New Roman" w:cs="Times New Roman"/>
          <w:b/>
          <w:bCs/>
          <w:sz w:val="24"/>
          <w:szCs w:val="24"/>
        </w:rPr>
        <w:t>М.В.</w:t>
      </w:r>
      <w:r w:rsidRPr="00940F71"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  <w:r w:rsidRPr="00940F71">
        <w:rPr>
          <w:rFonts w:ascii="Times New Roman" w:hAnsi="Times New Roman" w:cs="Times New Roman"/>
          <w:b/>
          <w:bCs/>
          <w:sz w:val="24"/>
          <w:szCs w:val="24"/>
        </w:rPr>
        <w:t>Дубинин</w:t>
      </w:r>
      <w:r w:rsidRPr="00940F7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940F71">
        <w:rPr>
          <w:rFonts w:ascii="Times New Roman" w:hAnsi="Times New Roman" w:cs="Times New Roman"/>
          <w:b/>
          <w:bCs/>
          <w:sz w:val="24"/>
          <w:szCs w:val="24"/>
        </w:rPr>
        <w:t>*, В.С. Старинец</w:t>
      </w:r>
      <w:r w:rsidRPr="00940F7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940F71">
        <w:rPr>
          <w:rFonts w:ascii="Times New Roman" w:hAnsi="Times New Roman" w:cs="Times New Roman"/>
          <w:b/>
          <w:bCs/>
          <w:sz w:val="24"/>
          <w:szCs w:val="24"/>
        </w:rPr>
        <w:t>, Ю.А. Челядникова</w:t>
      </w:r>
      <w:r w:rsidRPr="00940F7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940F71">
        <w:rPr>
          <w:rFonts w:ascii="Times New Roman" w:hAnsi="Times New Roman" w:cs="Times New Roman"/>
          <w:b/>
          <w:bCs/>
          <w:sz w:val="24"/>
          <w:szCs w:val="24"/>
        </w:rPr>
        <w:t>, Н.В. Белослудцева</w:t>
      </w:r>
      <w:r w:rsidRPr="00940F7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940F71">
        <w:rPr>
          <w:rFonts w:ascii="Times New Roman" w:hAnsi="Times New Roman" w:cs="Times New Roman"/>
          <w:b/>
          <w:bCs/>
          <w:sz w:val="24"/>
          <w:szCs w:val="24"/>
        </w:rPr>
        <w:t>, И.Б. Михеева</w:t>
      </w:r>
      <w:r w:rsidRPr="00940F7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940F71">
        <w:rPr>
          <w:rFonts w:ascii="Times New Roman" w:hAnsi="Times New Roman" w:cs="Times New Roman"/>
          <w:b/>
          <w:bCs/>
          <w:sz w:val="24"/>
          <w:szCs w:val="24"/>
        </w:rPr>
        <w:t>, Д.К. Пенкина</w:t>
      </w:r>
      <w:r w:rsidRPr="00940F7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940F71">
        <w:rPr>
          <w:rFonts w:ascii="Times New Roman" w:hAnsi="Times New Roman" w:cs="Times New Roman"/>
          <w:b/>
          <w:bCs/>
          <w:sz w:val="24"/>
          <w:szCs w:val="24"/>
        </w:rPr>
        <w:t>, А.Д. Игошкина</w:t>
      </w:r>
      <w:r w:rsidRPr="00940F7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940F71">
        <w:rPr>
          <w:rFonts w:ascii="Times New Roman" w:hAnsi="Times New Roman" w:cs="Times New Roman"/>
          <w:b/>
          <w:bCs/>
          <w:sz w:val="24"/>
          <w:szCs w:val="24"/>
        </w:rPr>
        <w:t>, Е.Ю. Таланов</w:t>
      </w:r>
      <w:r w:rsidRPr="00940F7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940F71">
        <w:rPr>
          <w:rFonts w:ascii="Times New Roman" w:hAnsi="Times New Roman" w:cs="Times New Roman"/>
          <w:b/>
          <w:bCs/>
          <w:sz w:val="24"/>
          <w:szCs w:val="24"/>
        </w:rPr>
        <w:t>, И.И. Киреев</w:t>
      </w:r>
      <w:r w:rsidRPr="00940F7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940F71">
        <w:rPr>
          <w:rFonts w:ascii="Times New Roman" w:hAnsi="Times New Roman" w:cs="Times New Roman"/>
          <w:b/>
          <w:bCs/>
          <w:sz w:val="24"/>
          <w:szCs w:val="24"/>
        </w:rPr>
        <w:t>, Д.Б. Зоров</w:t>
      </w:r>
      <w:r w:rsidRPr="00940F7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940F71">
        <w:rPr>
          <w:rFonts w:ascii="Times New Roman" w:hAnsi="Times New Roman" w:cs="Times New Roman"/>
          <w:b/>
          <w:bCs/>
          <w:sz w:val="24"/>
          <w:szCs w:val="24"/>
        </w:rPr>
        <w:t>, К.Н. Белослудцев</w:t>
      </w:r>
      <w:r w:rsidRPr="00940F7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1,2</w:t>
      </w:r>
    </w:p>
    <w:p w14:paraId="4C892374" w14:textId="013CCEBD" w:rsidR="00005374" w:rsidRPr="005362B6" w:rsidRDefault="00000000" w:rsidP="005362B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77A9D4" w14:textId="10543266" w:rsidR="004E7930" w:rsidRPr="005362B6" w:rsidRDefault="00A35758" w:rsidP="005362B6">
      <w:pPr>
        <w:rPr>
          <w:rFonts w:ascii="Times New Roman" w:hAnsi="Times New Roman" w:cs="Times New Roman"/>
          <w:sz w:val="24"/>
          <w:szCs w:val="24"/>
        </w:rPr>
      </w:pPr>
      <w:r w:rsidRPr="00A357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357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41634C" wp14:editId="4F6D85BE">
            <wp:extent cx="4800600" cy="4387850"/>
            <wp:effectExtent l="0" t="0" r="0" b="0"/>
            <wp:docPr id="1" name="Рисунок 1" descr="C:\Users\Dubin\OneDrive\Рабочий стол\FLASHKA\Статьи\Статьи 2022\NS сердце\Рисунки\Рисунки в редакцию\новые\Доп файл мит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bin\OneDrive\Рабочий стол\FLASHKA\Статьи\Статьи 2022\NS сердце\Рисунки\Рисунки в редакцию\новые\Доп файл мито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B9947" w14:textId="18F382BB" w:rsidR="00D0069B" w:rsidRPr="005362B6" w:rsidRDefault="004E7930" w:rsidP="005362B6">
      <w:pPr>
        <w:rPr>
          <w:rFonts w:ascii="Times New Roman" w:hAnsi="Times New Roman" w:cs="Times New Roman"/>
          <w:sz w:val="24"/>
          <w:szCs w:val="24"/>
        </w:rPr>
      </w:pPr>
      <w:r w:rsidRPr="005362B6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5362B6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5362B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362B6">
        <w:rPr>
          <w:rFonts w:ascii="Times New Roman" w:hAnsi="Times New Roman" w:cs="Times New Roman"/>
          <w:sz w:val="24"/>
          <w:szCs w:val="24"/>
        </w:rPr>
        <w:t>. Типичн</w:t>
      </w:r>
      <w:r w:rsidR="001628B6" w:rsidRPr="005362B6">
        <w:rPr>
          <w:rFonts w:ascii="Times New Roman" w:hAnsi="Times New Roman" w:cs="Times New Roman"/>
          <w:sz w:val="24"/>
          <w:szCs w:val="24"/>
        </w:rPr>
        <w:t>ые</w:t>
      </w:r>
      <w:r w:rsidRPr="005362B6">
        <w:rPr>
          <w:rFonts w:ascii="Times New Roman" w:hAnsi="Times New Roman" w:cs="Times New Roman"/>
          <w:sz w:val="24"/>
          <w:szCs w:val="24"/>
        </w:rPr>
        <w:t xml:space="preserve"> микрофотографи</w:t>
      </w:r>
      <w:r w:rsidR="001628B6" w:rsidRPr="005362B6">
        <w:rPr>
          <w:rFonts w:ascii="Times New Roman" w:hAnsi="Times New Roman" w:cs="Times New Roman"/>
          <w:sz w:val="24"/>
          <w:szCs w:val="24"/>
        </w:rPr>
        <w:t>и</w:t>
      </w:r>
      <w:r w:rsidRPr="005362B6">
        <w:rPr>
          <w:rFonts w:ascii="Times New Roman" w:hAnsi="Times New Roman" w:cs="Times New Roman"/>
          <w:sz w:val="24"/>
          <w:szCs w:val="24"/>
        </w:rPr>
        <w:t xml:space="preserve"> </w:t>
      </w:r>
      <w:r w:rsidR="001628B6" w:rsidRPr="005362B6">
        <w:rPr>
          <w:rFonts w:ascii="Times New Roman" w:hAnsi="Times New Roman" w:cs="Times New Roman"/>
          <w:sz w:val="24"/>
          <w:szCs w:val="24"/>
        </w:rPr>
        <w:t>митохондрий сердца</w:t>
      </w:r>
      <w:r w:rsidR="00AC2D83" w:rsidRPr="005362B6">
        <w:rPr>
          <w:rFonts w:ascii="Times New Roman" w:hAnsi="Times New Roman" w:cs="Times New Roman"/>
          <w:sz w:val="24"/>
          <w:szCs w:val="24"/>
        </w:rPr>
        <w:t xml:space="preserve"> </w:t>
      </w:r>
      <w:r w:rsidR="001628B6" w:rsidRPr="005362B6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мышей группы контроль (</w:t>
      </w:r>
      <w:r w:rsidR="001B227F" w:rsidRPr="00A3575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="001628B6" w:rsidRPr="005362B6">
        <w:rPr>
          <w:rFonts w:ascii="Times New Roman" w:eastAsia="Times New Roman" w:hAnsi="Times New Roman" w:cs="Times New Roman"/>
          <w:sz w:val="24"/>
          <w:szCs w:val="24"/>
          <w:lang w:eastAsia="ru-RU"/>
        </w:rPr>
        <w:t>), контроль + NS1619 (</w:t>
      </w:r>
      <w:r w:rsidR="001B227F" w:rsidRPr="009E71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</w:t>
      </w:r>
      <w:r w:rsidR="001628B6" w:rsidRPr="005362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="001628B6" w:rsidRPr="005362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mdx</w:t>
      </w:r>
      <w:proofErr w:type="spellEnd"/>
      <w:r w:rsidR="001628B6" w:rsidRPr="005362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B227F" w:rsidRPr="009E71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  <w:r w:rsidR="001628B6" w:rsidRPr="005362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</w:t>
      </w:r>
      <w:proofErr w:type="spellStart"/>
      <w:r w:rsidR="001628B6" w:rsidRPr="005362B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mdx</w:t>
      </w:r>
      <w:proofErr w:type="spellEnd"/>
      <w:r w:rsidR="001628B6" w:rsidRPr="005362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NS1619 (</w:t>
      </w:r>
      <w:r w:rsidR="001B227F" w:rsidRPr="009E71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</w:t>
      </w:r>
      <w:r w:rsidR="001628B6" w:rsidRPr="005362B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sectPr w:rsidR="00D0069B" w:rsidRPr="005362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930"/>
    <w:rsid w:val="001628B6"/>
    <w:rsid w:val="001B227F"/>
    <w:rsid w:val="00243A2A"/>
    <w:rsid w:val="003D2714"/>
    <w:rsid w:val="004E7930"/>
    <w:rsid w:val="005362B6"/>
    <w:rsid w:val="00555547"/>
    <w:rsid w:val="006D1C70"/>
    <w:rsid w:val="009E717C"/>
    <w:rsid w:val="00A35758"/>
    <w:rsid w:val="00AC2D83"/>
    <w:rsid w:val="00BA1B1F"/>
    <w:rsid w:val="00D0069B"/>
    <w:rsid w:val="00D36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E91DF"/>
  <w15:chartTrackingRefBased/>
  <w15:docId w15:val="{B4A94A36-0620-4DEA-92B9-FCFBAF9D6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1B227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357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357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 Belosludtsev</dc:creator>
  <cp:keywords/>
  <dc:description/>
  <cp:lastModifiedBy>Kate Lozier</cp:lastModifiedBy>
  <cp:revision>2</cp:revision>
  <dcterms:created xsi:type="dcterms:W3CDTF">2023-01-19T18:15:00Z</dcterms:created>
  <dcterms:modified xsi:type="dcterms:W3CDTF">2023-01-19T18:15:00Z</dcterms:modified>
</cp:coreProperties>
</file>